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:rsidR="00B125A1" w:rsidRPr="006C5715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Oggetto: </w:t>
      </w:r>
      <w:r w:rsidR="00B125A1"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Avviso interno per il reclutamento di Componente </w:t>
      </w:r>
      <w:r w:rsidR="006C5715"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Comunità di pratiche per l’apprendimento</w:t>
      </w:r>
      <w:r w:rsidR="00B125A1" w:rsidRPr="006C5715">
        <w:rPr>
          <w:rStyle w:val="StrongEmphasis"/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</w:t>
      </w:r>
    </w:p>
    <w:p w:rsidR="00B125A1" w:rsidRPr="006C5715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>CUP:</w:t>
      </w:r>
      <w:r w:rsidRPr="006C5715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 xml:space="preserve"> </w:t>
      </w:r>
      <w:bookmarkStart w:id="0" w:name="_GoBack"/>
      <w:bookmarkEnd w:id="0"/>
      <w:r w:rsidR="006C5715" w:rsidRPr="006C571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H44D23003630006</w:t>
      </w:r>
    </w:p>
    <w:p w:rsidR="00B125A1" w:rsidRPr="006C5715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Titolo progetto: </w:t>
      </w:r>
      <w:r w:rsidR="006C5715" w:rsidRPr="006C5715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eastAsia="en-US"/>
        </w:rPr>
        <w:t>Educazione Futura: Dal pensiero Computazionale alla Pratica Didattica</w:t>
      </w:r>
    </w:p>
    <w:p w:rsidR="00291151" w:rsidRPr="006C5715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>Codice</w:t>
      </w:r>
      <w:r w:rsidRPr="006C5715">
        <w:rPr>
          <w:rFonts w:asciiTheme="minorHAnsi" w:hAnsiTheme="minorHAnsi" w:cstheme="minorHAnsi"/>
          <w:color w:val="000000" w:themeColor="text1"/>
          <w:spacing w:val="-3"/>
          <w:sz w:val="22"/>
          <w:szCs w:val="22"/>
        </w:rPr>
        <w:t xml:space="preserve"> </w:t>
      </w:r>
      <w:r w:rsidRPr="006C5715">
        <w:rPr>
          <w:rFonts w:asciiTheme="minorHAnsi" w:hAnsiTheme="minorHAnsi" w:cstheme="minorHAnsi"/>
          <w:color w:val="000000" w:themeColor="text1"/>
          <w:sz w:val="22"/>
          <w:szCs w:val="22"/>
        </w:rPr>
        <w:t>progetto:</w:t>
      </w:r>
      <w:r w:rsidRPr="006C5715">
        <w:rPr>
          <w:rFonts w:asciiTheme="minorHAnsi" w:hAnsiTheme="minorHAnsi" w:cstheme="minorHAnsi"/>
          <w:color w:val="000000" w:themeColor="text1"/>
          <w:spacing w:val="1"/>
          <w:sz w:val="22"/>
          <w:szCs w:val="22"/>
        </w:rPr>
        <w:t xml:space="preserve"> </w:t>
      </w:r>
      <w:r w:rsidR="006C5715" w:rsidRPr="006C5715">
        <w:rPr>
          <w:rFonts w:asciiTheme="minorHAnsi" w:hAnsiTheme="minorHAnsi" w:cstheme="minorHAnsi"/>
          <w:color w:val="000000" w:themeColor="text1"/>
          <w:spacing w:val="1"/>
          <w:sz w:val="22"/>
          <w:szCs w:val="22"/>
          <w:u w:val="single"/>
        </w:rPr>
        <w:t>M4C1I2.1-2023-1222-P-42448</w:t>
      </w:r>
    </w:p>
    <w:p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</w:p>
    <w:p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33"/>
        <w:gridCol w:w="1843"/>
        <w:gridCol w:w="1843"/>
        <w:gridCol w:w="2126"/>
      </w:tblGrid>
      <w:tr w:rsidR="00B125A1" w:rsidRPr="00E027AD" w:rsidTr="00B125A1">
        <w:trPr>
          <w:trHeight w:val="265"/>
        </w:trPr>
        <w:tc>
          <w:tcPr>
            <w:tcW w:w="3633" w:type="dxa"/>
          </w:tcPr>
          <w:p w:rsidR="00B125A1" w:rsidRPr="00E027AD" w:rsidRDefault="00B125A1" w:rsidP="00B125A1">
            <w:pPr>
              <w:pStyle w:val="TableParagraph"/>
              <w:spacing w:line="211" w:lineRule="exact"/>
              <w:ind w:left="2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1843" w:type="dxa"/>
          </w:tcPr>
          <w:p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843" w:type="dxa"/>
          </w:tcPr>
          <w:p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126" w:type="dxa"/>
          </w:tcPr>
          <w:p w:rsidR="00B125A1" w:rsidRPr="00E027AD" w:rsidRDefault="00B125A1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B125A1" w:rsidRPr="00E027AD" w:rsidTr="00B125A1">
        <w:trPr>
          <w:trHeight w:val="230"/>
        </w:trPr>
        <w:tc>
          <w:tcPr>
            <w:tcW w:w="3633" w:type="dxa"/>
          </w:tcPr>
          <w:p w:rsidR="00B125A1" w:rsidRPr="00883DEA" w:rsidRDefault="00B125A1" w:rsidP="00B125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83DEA">
              <w:rPr>
                <w:rFonts w:cstheme="minorHAnsi"/>
                <w:sz w:val="20"/>
                <w:szCs w:val="20"/>
              </w:rPr>
              <w:t>Laurea 110</w:t>
            </w:r>
            <w:r w:rsidRPr="00883DEA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e</w:t>
            </w:r>
            <w:r w:rsidRPr="00883DEA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lode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line="210" w:lineRule="exact"/>
              <w:ind w:right="6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15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232"/>
        </w:trPr>
        <w:tc>
          <w:tcPr>
            <w:tcW w:w="3633" w:type="dxa"/>
          </w:tcPr>
          <w:p w:rsidR="00B125A1" w:rsidRPr="00883DEA" w:rsidRDefault="00B125A1" w:rsidP="00B125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83DEA">
              <w:rPr>
                <w:rFonts w:cstheme="minorHAnsi"/>
                <w:sz w:val="20"/>
                <w:szCs w:val="20"/>
              </w:rPr>
              <w:t>Laurea 105</w:t>
            </w:r>
            <w:r w:rsidRPr="00883DEA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-</w:t>
            </w:r>
            <w:r w:rsidRPr="00883DEA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883DEA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line="211" w:lineRule="exact"/>
              <w:ind w:right="1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229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sz w:val="20"/>
                <w:szCs w:val="20"/>
              </w:rPr>
              <w:t>Laurea &lt; 105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line="209" w:lineRule="exact"/>
              <w:ind w:left="1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229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sz w:val="20"/>
                <w:szCs w:val="20"/>
              </w:rPr>
              <w:t>Corsi di perfezionamento inerente il profilo per cui si candida</w:t>
            </w:r>
            <w:r w:rsidRPr="00883DE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</w:t>
            </w:r>
          </w:p>
          <w:p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gram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proofErr w:type="gramEnd"/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w w:val="98"/>
                <w:sz w:val="20"/>
                <w:szCs w:val="20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w w:val="98"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231"/>
        </w:trPr>
        <w:tc>
          <w:tcPr>
            <w:tcW w:w="3633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Certificazioni informatiche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certificazione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125A1" w:rsidRPr="00883DEA" w:rsidRDefault="00B125A1" w:rsidP="00B125A1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231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Incarico come collaboratore Dirigente Scolastico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230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before="17"/>
              <w:ind w:left="2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Incarico come Funzione Strumentale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</w:tr>
      <w:tr w:rsidR="00B125A1" w:rsidRPr="00E027AD" w:rsidTr="00F8119E">
        <w:trPr>
          <w:trHeight w:val="231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before="5" w:line="260" w:lineRule="atLeast"/>
              <w:ind w:left="213" w:right="47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>Anzianità di servizio presso questa Istituzione Scolastica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anno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  <w:vAlign w:val="center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15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824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line="230" w:lineRule="exact"/>
              <w:ind w:left="247" w:right="15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Esperienza come esperto formativo in progetti PTOF e PON/POC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25A1" w:rsidRPr="00E027AD" w:rsidTr="00F8119E">
        <w:trPr>
          <w:trHeight w:val="709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before="1" w:line="199" w:lineRule="exact"/>
              <w:ind w:lef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Esperienza come referente di progetti in rete con altri istituti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incarico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before="3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1080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ind w:left="247" w:right="56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Esperienze lavorative extra Enti Scolastici professionalmente rilevanti dimostrabili pertinenti con l’incarico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 w:rsidRPr="00883DEA"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1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anno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before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25A1" w:rsidRPr="00E027AD" w:rsidTr="00B125A1">
        <w:trPr>
          <w:trHeight w:val="1097"/>
        </w:trPr>
        <w:tc>
          <w:tcPr>
            <w:tcW w:w="3633" w:type="dxa"/>
          </w:tcPr>
          <w:p w:rsidR="00B125A1" w:rsidRPr="00883DEA" w:rsidRDefault="00B125A1" w:rsidP="00B125A1">
            <w:pPr>
              <w:pStyle w:val="TableParagraph"/>
              <w:spacing w:line="189" w:lineRule="exact"/>
              <w:ind w:left="24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3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Esperienza come monitore </w:t>
            </w:r>
            <w:r w:rsidRPr="00883DEA">
              <w:rPr>
                <w:rFonts w:asciiTheme="minorHAnsi" w:hAnsiTheme="minorHAnsi" w:cstheme="minorHAnsi"/>
                <w:bCs/>
                <w:sz w:val="20"/>
                <w:szCs w:val="20"/>
                <w:u w:val="thick"/>
              </w:rPr>
              <w:t>(</w:t>
            </w: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pt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.</w:t>
            </w:r>
            <w:r>
              <w:rPr>
                <w:rFonts w:asciiTheme="minorHAnsi" w:hAnsiTheme="minorHAnsi" w:cstheme="minorHAnsi"/>
                <w:b/>
                <w:spacing w:val="-3"/>
                <w:sz w:val="20"/>
                <w:szCs w:val="20"/>
                <w:u w:val="thick"/>
              </w:rPr>
              <w:t xml:space="preserve"> 2 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per</w:t>
            </w:r>
            <w:r w:rsidRPr="00883DEA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thick"/>
              </w:rPr>
              <w:t xml:space="preserve"> esperienza</w:t>
            </w:r>
            <w:r w:rsidRPr="00883DEA">
              <w:rPr>
                <w:rFonts w:asciiTheme="minorHAnsi" w:hAnsiTheme="minorHAnsi" w:cstheme="minorHAnsi"/>
                <w:b/>
                <w:sz w:val="20"/>
                <w:szCs w:val="20"/>
                <w:u w:val="thick"/>
              </w:rPr>
              <w:t>)</w:t>
            </w:r>
          </w:p>
        </w:tc>
        <w:tc>
          <w:tcPr>
            <w:tcW w:w="1843" w:type="dxa"/>
          </w:tcPr>
          <w:p w:rsidR="00B125A1" w:rsidRPr="00883DEA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>Max</w:t>
            </w:r>
            <w:proofErr w:type="spellEnd"/>
            <w:r w:rsidRPr="00883D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10</w:t>
            </w:r>
          </w:p>
        </w:tc>
        <w:tc>
          <w:tcPr>
            <w:tcW w:w="1843" w:type="dxa"/>
          </w:tcPr>
          <w:p w:rsidR="00B125A1" w:rsidRPr="00E027AD" w:rsidRDefault="00B125A1" w:rsidP="00B125A1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125A1" w:rsidRPr="00E027AD" w:rsidRDefault="00B125A1" w:rsidP="00B125A1">
            <w:pPr>
              <w:pStyle w:val="TableParagraph"/>
              <w:spacing w:before="5"/>
              <w:ind w:left="106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7A45A0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0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6165A"/>
    <w:rsid w:val="000639F5"/>
    <w:rsid w:val="00291151"/>
    <w:rsid w:val="002D71B8"/>
    <w:rsid w:val="00314CBE"/>
    <w:rsid w:val="00541DAB"/>
    <w:rsid w:val="006C5715"/>
    <w:rsid w:val="00770E4B"/>
    <w:rsid w:val="007A45A0"/>
    <w:rsid w:val="00894EDB"/>
    <w:rsid w:val="00B125A1"/>
    <w:rsid w:val="00C153A7"/>
    <w:rsid w:val="00D7596D"/>
    <w:rsid w:val="00E027AD"/>
    <w:rsid w:val="00E4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A0BEB-2053-40DE-B0C0-1C05FBF8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Account Microsoft</cp:lastModifiedBy>
  <cp:revision>4</cp:revision>
  <dcterms:created xsi:type="dcterms:W3CDTF">2024-03-01T13:52:00Z</dcterms:created>
  <dcterms:modified xsi:type="dcterms:W3CDTF">2024-04-11T07:49:00Z</dcterms:modified>
  <dc:language>en-US</dc:language>
</cp:coreProperties>
</file>